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79AF6F0" w14:textId="17051DD1" w:rsidR="00422720" w:rsidRPr="00A003A4" w:rsidRDefault="00422720" w:rsidP="00422720">
      <w:pPr>
        <w:jc w:val="center"/>
        <w:rPr>
          <w:rFonts w:ascii="Cambria" w:hAnsi="Cambria"/>
          <w:smallCaps/>
          <w:color w:val="385623"/>
          <w:sz w:val="40"/>
          <w:szCs w:val="40"/>
        </w:rPr>
      </w:pPr>
      <w:r w:rsidRPr="00A003A4">
        <w:rPr>
          <w:noProof/>
          <w:sz w:val="40"/>
          <w:szCs w:val="40"/>
        </w:rPr>
        <w:drawing>
          <wp:anchor distT="0" distB="0" distL="114300" distR="114300" simplePos="0" relativeHeight="251660288" behindDoc="1" locked="0" layoutInCell="1" allowOverlap="1" wp14:anchorId="2C670797" wp14:editId="18CD4CB9">
            <wp:simplePos x="0" y="0"/>
            <wp:positionH relativeFrom="column">
              <wp:posOffset>-200025</wp:posOffset>
            </wp:positionH>
            <wp:positionV relativeFrom="paragraph">
              <wp:posOffset>-240665</wp:posOffset>
            </wp:positionV>
            <wp:extent cx="1176020" cy="1530350"/>
            <wp:effectExtent l="0" t="0" r="5080" b="0"/>
            <wp:wrapNone/>
            <wp:docPr id="1831032387"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1176020" cy="1530350"/>
                    </a:xfrm>
                    <a:prstGeom prst="rect">
                      <a:avLst/>
                    </a:prstGeom>
                    <a:noFill/>
                    <a:ln>
                      <a:noFill/>
                    </a:ln>
                  </pic:spPr>
                </pic:pic>
              </a:graphicData>
            </a:graphic>
            <wp14:sizeRelH relativeFrom="page">
              <wp14:pctWidth>0</wp14:pctWidth>
            </wp14:sizeRelH>
            <wp14:sizeRelV relativeFrom="page">
              <wp14:pctHeight>0</wp14:pctHeight>
            </wp14:sizeRelV>
          </wp:anchor>
        </w:drawing>
      </w:r>
      <w:r w:rsidRPr="00A003A4">
        <w:rPr>
          <w:rFonts w:ascii="Cambria" w:hAnsi="Cambria"/>
          <w:color w:val="385623"/>
          <w:sz w:val="40"/>
          <w:szCs w:val="40"/>
          <w:lang w:val="en-CA"/>
        </w:rPr>
        <w:fldChar w:fldCharType="begin"/>
      </w:r>
      <w:r w:rsidRPr="00A003A4">
        <w:rPr>
          <w:rFonts w:ascii="Cambria" w:hAnsi="Cambria"/>
          <w:color w:val="385623"/>
          <w:sz w:val="40"/>
          <w:szCs w:val="40"/>
          <w:lang w:val="en-CA"/>
        </w:rPr>
        <w:instrText xml:space="preserve"> SEQ CHAPTER \h \r 1</w:instrText>
      </w:r>
      <w:r w:rsidRPr="00A003A4">
        <w:rPr>
          <w:rFonts w:ascii="Cambria" w:hAnsi="Cambria"/>
          <w:color w:val="385623"/>
          <w:sz w:val="40"/>
          <w:szCs w:val="40"/>
          <w:lang w:val="en-CA"/>
        </w:rPr>
        <w:fldChar w:fldCharType="end"/>
      </w:r>
      <w:r>
        <w:rPr>
          <w:rFonts w:ascii="Cambria" w:hAnsi="Cambria"/>
          <w:smallCaps/>
          <w:color w:val="385623"/>
          <w:sz w:val="40"/>
          <w:szCs w:val="40"/>
        </w:rPr>
        <w:t>Office of the Vicar General</w:t>
      </w:r>
    </w:p>
    <w:p w14:paraId="5F0008D0" w14:textId="77777777" w:rsidR="00422720" w:rsidRPr="00A0123E" w:rsidRDefault="00422720" w:rsidP="00422720">
      <w:pPr>
        <w:jc w:val="center"/>
        <w:rPr>
          <w:rFonts w:ascii="Constantia" w:hAnsi="Constantia"/>
          <w:color w:val="0D0D0D"/>
          <w:sz w:val="30"/>
          <w:szCs w:val="30"/>
        </w:rPr>
      </w:pPr>
      <w:r w:rsidRPr="00A0123E">
        <w:rPr>
          <w:rFonts w:ascii="Cambria" w:hAnsi="Cambria"/>
          <w:smallCaps/>
          <w:color w:val="385623"/>
          <w:sz w:val="30"/>
          <w:szCs w:val="30"/>
        </w:rPr>
        <w:t>Archdiocese of New York</w:t>
      </w:r>
    </w:p>
    <w:p w14:paraId="7A85FA4D" w14:textId="2902AC1D" w:rsidR="001C4DA2" w:rsidRDefault="001C4DA2" w:rsidP="001C4DA2">
      <w:pPr>
        <w:spacing w:after="0" w:line="240" w:lineRule="auto"/>
        <w:rPr>
          <w:rFonts w:ascii="Calibri" w:hAnsi="Calibri" w:cs="Calibri"/>
          <w:sz w:val="22"/>
          <w:szCs w:val="22"/>
        </w:rPr>
      </w:pPr>
    </w:p>
    <w:p w14:paraId="38209469" w14:textId="7C9DD343" w:rsidR="001C4DA2" w:rsidRDefault="001C4DA2" w:rsidP="001C4DA2">
      <w:pPr>
        <w:spacing w:after="0" w:line="240" w:lineRule="auto"/>
        <w:rPr>
          <w:rFonts w:ascii="Calibri" w:hAnsi="Calibri" w:cs="Calibri"/>
          <w:sz w:val="22"/>
          <w:szCs w:val="22"/>
        </w:rPr>
      </w:pPr>
    </w:p>
    <w:p w14:paraId="5575044E" w14:textId="54538EFD" w:rsidR="008852F2" w:rsidRPr="001C4DA2" w:rsidRDefault="001C4DA2" w:rsidP="001C4DA2">
      <w:pPr>
        <w:spacing w:after="0" w:line="240" w:lineRule="auto"/>
        <w:rPr>
          <w:rFonts w:ascii="Calibri" w:hAnsi="Calibri" w:cs="Calibri"/>
          <w:sz w:val="22"/>
          <w:szCs w:val="22"/>
        </w:rPr>
      </w:pPr>
      <w:r>
        <w:rPr>
          <w:rFonts w:ascii="Calibri" w:hAnsi="Calibri" w:cs="Calibri"/>
          <w:sz w:val="22"/>
          <w:szCs w:val="22"/>
        </w:rPr>
        <w:t xml:space="preserve">                                                                                                                                  </w:t>
      </w:r>
      <w:r w:rsidRPr="001C4DA2">
        <w:rPr>
          <w:rFonts w:ascii="Calibri" w:hAnsi="Calibri" w:cs="Calibri"/>
          <w:sz w:val="22"/>
          <w:szCs w:val="22"/>
        </w:rPr>
        <w:t>September 17, 2026</w:t>
      </w:r>
    </w:p>
    <w:p w14:paraId="150AE2A9" w14:textId="41B2A7E5" w:rsidR="006A73F6" w:rsidRPr="001C4DA2" w:rsidRDefault="006A73F6" w:rsidP="001C4DA2">
      <w:pPr>
        <w:spacing w:after="0" w:line="240" w:lineRule="auto"/>
        <w:rPr>
          <w:rFonts w:ascii="Calibri" w:hAnsi="Calibri" w:cs="Calibri"/>
          <w:sz w:val="22"/>
          <w:szCs w:val="22"/>
        </w:rPr>
      </w:pPr>
    </w:p>
    <w:p w14:paraId="5AD18491" w14:textId="19F76917" w:rsidR="001C4DA2" w:rsidRDefault="001C4DA2" w:rsidP="001C4DA2">
      <w:pPr>
        <w:spacing w:after="0" w:line="240" w:lineRule="auto"/>
        <w:rPr>
          <w:rFonts w:ascii="Calibri" w:hAnsi="Calibri" w:cs="Calibri"/>
          <w:sz w:val="22"/>
          <w:szCs w:val="22"/>
        </w:rPr>
      </w:pPr>
    </w:p>
    <w:p w14:paraId="5026FFE5" w14:textId="53F8E033" w:rsidR="005F277F" w:rsidRPr="001C4DA2" w:rsidRDefault="005F277F" w:rsidP="001C4DA2">
      <w:pPr>
        <w:spacing w:after="0" w:line="240" w:lineRule="auto"/>
        <w:rPr>
          <w:rFonts w:ascii="Calibri" w:hAnsi="Calibri" w:cs="Calibri"/>
          <w:sz w:val="22"/>
          <w:szCs w:val="22"/>
        </w:rPr>
      </w:pPr>
      <w:r w:rsidRPr="001C4DA2">
        <w:rPr>
          <w:rFonts w:ascii="Calibri" w:hAnsi="Calibri" w:cs="Calibri"/>
          <w:sz w:val="22"/>
          <w:szCs w:val="22"/>
        </w:rPr>
        <w:t xml:space="preserve">Dear </w:t>
      </w:r>
      <w:r w:rsidR="00422720">
        <w:rPr>
          <w:rFonts w:ascii="Calibri" w:hAnsi="Calibri" w:cs="Calibri"/>
          <w:sz w:val="22"/>
          <w:szCs w:val="22"/>
        </w:rPr>
        <w:t>Friend</w:t>
      </w:r>
      <w:r w:rsidRPr="001C4DA2">
        <w:rPr>
          <w:rFonts w:ascii="Calibri" w:hAnsi="Calibri" w:cs="Calibri"/>
          <w:sz w:val="22"/>
          <w:szCs w:val="22"/>
        </w:rPr>
        <w:t>,</w:t>
      </w:r>
    </w:p>
    <w:p w14:paraId="7D36131E" w14:textId="1B2A1CB1" w:rsidR="005F277F" w:rsidRPr="001C4DA2" w:rsidRDefault="005F277F" w:rsidP="001C4DA2">
      <w:pPr>
        <w:spacing w:after="0" w:line="240" w:lineRule="auto"/>
        <w:rPr>
          <w:rFonts w:ascii="Calibri" w:hAnsi="Calibri" w:cs="Calibri"/>
          <w:sz w:val="22"/>
          <w:szCs w:val="22"/>
        </w:rPr>
      </w:pPr>
    </w:p>
    <w:p w14:paraId="1E8864C1" w14:textId="74875218" w:rsidR="005F277F" w:rsidRPr="001C4DA2" w:rsidRDefault="00A229B7" w:rsidP="001C4DA2">
      <w:pPr>
        <w:spacing w:after="0" w:line="240" w:lineRule="auto"/>
        <w:jc w:val="both"/>
        <w:rPr>
          <w:rFonts w:ascii="Calibri" w:hAnsi="Calibri" w:cs="Calibri"/>
          <w:sz w:val="22"/>
          <w:szCs w:val="22"/>
        </w:rPr>
      </w:pPr>
      <w:r w:rsidRPr="001C4DA2">
        <w:rPr>
          <w:rFonts w:ascii="Calibri" w:hAnsi="Calibri" w:cs="Calibri"/>
          <w:sz w:val="22"/>
          <w:szCs w:val="22"/>
        </w:rPr>
        <w:t>Thank you for yo</w:t>
      </w:r>
      <w:r w:rsidR="000D66DD" w:rsidRPr="001C4DA2">
        <w:rPr>
          <w:rFonts w:ascii="Calibri" w:hAnsi="Calibri" w:cs="Calibri"/>
          <w:sz w:val="22"/>
          <w:szCs w:val="22"/>
        </w:rPr>
        <w:t xml:space="preserve">ur generosity to your parish, a community close to your heart.  </w:t>
      </w:r>
      <w:r w:rsidR="002613BA" w:rsidRPr="001C4DA2">
        <w:rPr>
          <w:rFonts w:ascii="Calibri" w:hAnsi="Calibri" w:cs="Calibri"/>
          <w:sz w:val="22"/>
          <w:szCs w:val="22"/>
        </w:rPr>
        <w:t xml:space="preserve">My home parish, </w:t>
      </w:r>
      <w:r w:rsidR="005F277F" w:rsidRPr="001C4DA2">
        <w:rPr>
          <w:rFonts w:ascii="Calibri" w:hAnsi="Calibri" w:cs="Calibri"/>
          <w:sz w:val="22"/>
          <w:szCs w:val="22"/>
        </w:rPr>
        <w:t>Blessed Sacrament Par</w:t>
      </w:r>
      <w:r w:rsidR="002613BA" w:rsidRPr="001C4DA2">
        <w:rPr>
          <w:rFonts w:ascii="Calibri" w:hAnsi="Calibri" w:cs="Calibri"/>
          <w:sz w:val="22"/>
          <w:szCs w:val="22"/>
        </w:rPr>
        <w:t xml:space="preserve">ish </w:t>
      </w:r>
      <w:r w:rsidR="005F277F" w:rsidRPr="001C4DA2">
        <w:rPr>
          <w:rFonts w:ascii="Calibri" w:hAnsi="Calibri" w:cs="Calibri"/>
          <w:sz w:val="22"/>
          <w:szCs w:val="22"/>
        </w:rPr>
        <w:t>on Staten Island, w</w:t>
      </w:r>
      <w:r w:rsidR="002613BA" w:rsidRPr="001C4DA2">
        <w:rPr>
          <w:rFonts w:ascii="Calibri" w:hAnsi="Calibri" w:cs="Calibri"/>
          <w:sz w:val="22"/>
          <w:szCs w:val="22"/>
        </w:rPr>
        <w:t xml:space="preserve">as an essential part of our </w:t>
      </w:r>
      <w:r w:rsidR="005F277F" w:rsidRPr="001C4DA2">
        <w:rPr>
          <w:rFonts w:ascii="Calibri" w:hAnsi="Calibri" w:cs="Calibri"/>
          <w:sz w:val="22"/>
          <w:szCs w:val="22"/>
        </w:rPr>
        <w:t xml:space="preserve">family. </w:t>
      </w:r>
      <w:r w:rsidR="002613BA" w:rsidRPr="001C4DA2">
        <w:rPr>
          <w:rFonts w:ascii="Calibri" w:hAnsi="Calibri" w:cs="Calibri"/>
          <w:sz w:val="22"/>
          <w:szCs w:val="22"/>
        </w:rPr>
        <w:t xml:space="preserve">Everyone knew and </w:t>
      </w:r>
      <w:proofErr w:type="gramStart"/>
      <w:r w:rsidR="002613BA" w:rsidRPr="001C4DA2">
        <w:rPr>
          <w:rFonts w:ascii="Calibri" w:hAnsi="Calibri" w:cs="Calibri"/>
          <w:sz w:val="22"/>
          <w:szCs w:val="22"/>
        </w:rPr>
        <w:t>looked out</w:t>
      </w:r>
      <w:proofErr w:type="gramEnd"/>
      <w:r w:rsidR="002613BA" w:rsidRPr="001C4DA2">
        <w:rPr>
          <w:rFonts w:ascii="Calibri" w:hAnsi="Calibri" w:cs="Calibri"/>
          <w:sz w:val="22"/>
          <w:szCs w:val="22"/>
        </w:rPr>
        <w:t xml:space="preserve"> for one another. We</w:t>
      </w:r>
      <w:r w:rsidR="005F277F" w:rsidRPr="001C4DA2">
        <w:rPr>
          <w:rFonts w:ascii="Calibri" w:hAnsi="Calibri" w:cs="Calibri"/>
          <w:sz w:val="22"/>
          <w:szCs w:val="22"/>
        </w:rPr>
        <w:t xml:space="preserve"> learned </w:t>
      </w:r>
      <w:r w:rsidR="000D66DD" w:rsidRPr="001C4DA2">
        <w:rPr>
          <w:rFonts w:ascii="Calibri" w:hAnsi="Calibri" w:cs="Calibri"/>
          <w:sz w:val="22"/>
          <w:szCs w:val="22"/>
        </w:rPr>
        <w:t xml:space="preserve">our </w:t>
      </w:r>
      <w:r w:rsidR="005F277F" w:rsidRPr="001C4DA2">
        <w:rPr>
          <w:rFonts w:ascii="Calibri" w:hAnsi="Calibri" w:cs="Calibri"/>
          <w:sz w:val="22"/>
          <w:szCs w:val="22"/>
        </w:rPr>
        <w:t xml:space="preserve">faith at church, at school, and around the dinner table. </w:t>
      </w:r>
      <w:r w:rsidR="002613BA" w:rsidRPr="001C4DA2">
        <w:rPr>
          <w:rFonts w:ascii="Calibri" w:hAnsi="Calibri" w:cs="Calibri"/>
          <w:sz w:val="22"/>
          <w:szCs w:val="22"/>
        </w:rPr>
        <w:t>We were proud of our parish, so</w:t>
      </w:r>
      <w:r w:rsidR="005F277F" w:rsidRPr="001C4DA2">
        <w:rPr>
          <w:rFonts w:ascii="Calibri" w:hAnsi="Calibri" w:cs="Calibri"/>
          <w:sz w:val="22"/>
          <w:szCs w:val="22"/>
        </w:rPr>
        <w:t xml:space="preserve"> when the pastor </w:t>
      </w:r>
      <w:r w:rsidR="000D66DD" w:rsidRPr="001C4DA2">
        <w:rPr>
          <w:rFonts w:ascii="Calibri" w:hAnsi="Calibri" w:cs="Calibri"/>
          <w:sz w:val="22"/>
          <w:szCs w:val="22"/>
        </w:rPr>
        <w:t>asked for</w:t>
      </w:r>
      <w:r w:rsidR="005F277F" w:rsidRPr="001C4DA2">
        <w:rPr>
          <w:rFonts w:ascii="Calibri" w:hAnsi="Calibri" w:cs="Calibri"/>
          <w:sz w:val="22"/>
          <w:szCs w:val="22"/>
        </w:rPr>
        <w:t xml:space="preserve"> help</w:t>
      </w:r>
      <w:r w:rsidR="000D66DD" w:rsidRPr="001C4DA2">
        <w:rPr>
          <w:rFonts w:ascii="Calibri" w:hAnsi="Calibri" w:cs="Calibri"/>
          <w:sz w:val="22"/>
          <w:szCs w:val="22"/>
        </w:rPr>
        <w:t>, the response was always enthusiastic. Thankfully, this exists in many of our parishes today, and together we can help it to grow.</w:t>
      </w:r>
    </w:p>
    <w:p w14:paraId="70C35720" w14:textId="11D1A770" w:rsidR="005F277F" w:rsidRPr="001C4DA2" w:rsidRDefault="005F277F" w:rsidP="001C4DA2">
      <w:pPr>
        <w:spacing w:after="0" w:line="240" w:lineRule="auto"/>
        <w:jc w:val="both"/>
        <w:rPr>
          <w:rFonts w:ascii="Calibri" w:hAnsi="Calibri" w:cs="Calibri"/>
          <w:sz w:val="22"/>
          <w:szCs w:val="22"/>
        </w:rPr>
      </w:pPr>
    </w:p>
    <w:p w14:paraId="3BBC9600" w14:textId="5BECE1AB" w:rsidR="005F277F" w:rsidRPr="001C4DA2" w:rsidRDefault="000D66DD" w:rsidP="001C4DA2">
      <w:pPr>
        <w:spacing w:after="0" w:line="240" w:lineRule="auto"/>
        <w:jc w:val="both"/>
        <w:rPr>
          <w:rFonts w:ascii="Calibri" w:hAnsi="Calibri" w:cs="Calibri"/>
          <w:sz w:val="22"/>
          <w:szCs w:val="22"/>
        </w:rPr>
      </w:pPr>
      <w:r w:rsidRPr="001C4DA2">
        <w:rPr>
          <w:rFonts w:ascii="Calibri" w:hAnsi="Calibri" w:cs="Calibri"/>
          <w:sz w:val="22"/>
          <w:szCs w:val="22"/>
        </w:rPr>
        <w:t>Let’s be honest:</w:t>
      </w:r>
      <w:r w:rsidR="00A229B7" w:rsidRPr="001C4DA2">
        <w:rPr>
          <w:rFonts w:ascii="Calibri" w:hAnsi="Calibri" w:cs="Calibri"/>
          <w:sz w:val="22"/>
          <w:szCs w:val="22"/>
        </w:rPr>
        <w:t xml:space="preserve"> the Church is not wealthy, and your parish </w:t>
      </w:r>
      <w:r w:rsidR="00737B68" w:rsidRPr="001C4DA2">
        <w:rPr>
          <w:rFonts w:ascii="Calibri" w:hAnsi="Calibri" w:cs="Calibri"/>
          <w:sz w:val="22"/>
          <w:szCs w:val="22"/>
        </w:rPr>
        <w:t xml:space="preserve">is not </w:t>
      </w:r>
      <w:r w:rsidR="00A229B7" w:rsidRPr="001C4DA2">
        <w:rPr>
          <w:rFonts w:ascii="Calibri" w:hAnsi="Calibri" w:cs="Calibri"/>
          <w:sz w:val="22"/>
          <w:szCs w:val="22"/>
        </w:rPr>
        <w:t>simply another institution asking for money. It is where you come to know Jesus Christ. It is where your children learn the values that will guide them throughout their lives, and where families find strength, hope, and a true sense of belonging.</w:t>
      </w:r>
    </w:p>
    <w:p w14:paraId="129D54E0" w14:textId="77777777" w:rsidR="00A229B7" w:rsidRPr="001C4DA2" w:rsidRDefault="00A229B7" w:rsidP="001C4DA2">
      <w:pPr>
        <w:spacing w:after="0" w:line="240" w:lineRule="auto"/>
        <w:jc w:val="both"/>
        <w:rPr>
          <w:rFonts w:ascii="Calibri" w:hAnsi="Calibri" w:cs="Calibri"/>
          <w:sz w:val="22"/>
          <w:szCs w:val="22"/>
        </w:rPr>
      </w:pPr>
    </w:p>
    <w:p w14:paraId="4CD34ACD" w14:textId="6EFDAF11" w:rsidR="005F277F" w:rsidRPr="001C4DA2" w:rsidRDefault="005F277F" w:rsidP="001C4DA2">
      <w:pPr>
        <w:spacing w:after="0" w:line="240" w:lineRule="auto"/>
        <w:jc w:val="both"/>
        <w:rPr>
          <w:rFonts w:ascii="Calibri" w:hAnsi="Calibri" w:cs="Calibri"/>
          <w:sz w:val="22"/>
          <w:szCs w:val="22"/>
        </w:rPr>
      </w:pPr>
      <w:r w:rsidRPr="001C4DA2">
        <w:rPr>
          <w:rFonts w:ascii="Calibri" w:hAnsi="Calibri" w:cs="Calibri"/>
          <w:sz w:val="22"/>
          <w:szCs w:val="22"/>
        </w:rPr>
        <w:t>Th</w:t>
      </w:r>
      <w:r w:rsidR="000D66DD" w:rsidRPr="001C4DA2">
        <w:rPr>
          <w:rFonts w:ascii="Calibri" w:hAnsi="Calibri" w:cs="Calibri"/>
          <w:sz w:val="22"/>
          <w:szCs w:val="22"/>
        </w:rPr>
        <w:t xml:space="preserve">is is the root of our support for </w:t>
      </w:r>
      <w:r w:rsidR="000D66DD" w:rsidRPr="001C4DA2">
        <w:rPr>
          <w:rFonts w:ascii="Calibri" w:hAnsi="Calibri" w:cs="Calibri"/>
          <w:i/>
          <w:iCs/>
          <w:sz w:val="22"/>
          <w:szCs w:val="22"/>
        </w:rPr>
        <w:t>The</w:t>
      </w:r>
      <w:r w:rsidR="000D66DD" w:rsidRPr="001C4DA2">
        <w:rPr>
          <w:rFonts w:ascii="Calibri" w:hAnsi="Calibri" w:cs="Calibri"/>
          <w:sz w:val="22"/>
          <w:szCs w:val="22"/>
        </w:rPr>
        <w:t xml:space="preserve"> </w:t>
      </w:r>
      <w:r w:rsidRPr="001C4DA2">
        <w:rPr>
          <w:rFonts w:ascii="Calibri" w:hAnsi="Calibri" w:cs="Calibri"/>
          <w:i/>
          <w:iCs/>
          <w:sz w:val="22"/>
          <w:szCs w:val="22"/>
        </w:rPr>
        <w:t>Cardinal’s Annual Stewardship Appeal</w:t>
      </w:r>
      <w:r w:rsidRPr="001C4DA2">
        <w:rPr>
          <w:rFonts w:ascii="Calibri" w:hAnsi="Calibri" w:cs="Calibri"/>
          <w:sz w:val="22"/>
          <w:szCs w:val="22"/>
        </w:rPr>
        <w:t xml:space="preserve">. The </w:t>
      </w:r>
      <w:r w:rsidRPr="001C4DA2">
        <w:rPr>
          <w:rFonts w:ascii="Calibri" w:hAnsi="Calibri" w:cs="Calibri"/>
          <w:i/>
          <w:iCs/>
          <w:sz w:val="22"/>
          <w:szCs w:val="22"/>
        </w:rPr>
        <w:t xml:space="preserve">Appeal </w:t>
      </w:r>
      <w:r w:rsidRPr="001C4DA2">
        <w:rPr>
          <w:rFonts w:ascii="Calibri" w:hAnsi="Calibri" w:cs="Calibri"/>
          <w:sz w:val="22"/>
          <w:szCs w:val="22"/>
        </w:rPr>
        <w:t xml:space="preserve">unites Catholics throughout the Archdiocese of New York </w:t>
      </w:r>
      <w:r w:rsidR="000D66DD" w:rsidRPr="001C4DA2">
        <w:rPr>
          <w:rFonts w:ascii="Calibri" w:hAnsi="Calibri" w:cs="Calibri"/>
          <w:sz w:val="22"/>
          <w:szCs w:val="22"/>
        </w:rPr>
        <w:t xml:space="preserve">to </w:t>
      </w:r>
      <w:r w:rsidRPr="001C4DA2">
        <w:rPr>
          <w:rFonts w:ascii="Calibri" w:hAnsi="Calibri" w:cs="Calibri"/>
          <w:sz w:val="22"/>
          <w:szCs w:val="22"/>
        </w:rPr>
        <w:t xml:space="preserve">strengthen </w:t>
      </w:r>
      <w:r w:rsidR="00A229B7" w:rsidRPr="001C4DA2">
        <w:rPr>
          <w:rFonts w:ascii="Calibri" w:hAnsi="Calibri" w:cs="Calibri"/>
          <w:sz w:val="22"/>
          <w:szCs w:val="22"/>
        </w:rPr>
        <w:t xml:space="preserve">our </w:t>
      </w:r>
      <w:r w:rsidRPr="001C4DA2">
        <w:rPr>
          <w:rFonts w:ascii="Calibri" w:hAnsi="Calibri" w:cs="Calibri"/>
          <w:sz w:val="22"/>
          <w:szCs w:val="22"/>
        </w:rPr>
        <w:t>parishes, care for those in need, and carry out the mission of Christ</w:t>
      </w:r>
      <w:r w:rsidR="00A229B7" w:rsidRPr="001C4DA2">
        <w:rPr>
          <w:rFonts w:ascii="Calibri" w:hAnsi="Calibri" w:cs="Calibri"/>
          <w:sz w:val="22"/>
          <w:szCs w:val="22"/>
        </w:rPr>
        <w:t>, especially</w:t>
      </w:r>
      <w:r w:rsidRPr="001C4DA2">
        <w:rPr>
          <w:rFonts w:ascii="Calibri" w:hAnsi="Calibri" w:cs="Calibri"/>
          <w:sz w:val="22"/>
          <w:szCs w:val="22"/>
        </w:rPr>
        <w:t xml:space="preserve"> in communities that c</w:t>
      </w:r>
      <w:r w:rsidR="000D66DD" w:rsidRPr="001C4DA2">
        <w:rPr>
          <w:rFonts w:ascii="Calibri" w:hAnsi="Calibri" w:cs="Calibri"/>
          <w:sz w:val="22"/>
          <w:szCs w:val="22"/>
        </w:rPr>
        <w:t xml:space="preserve">annot </w:t>
      </w:r>
      <w:r w:rsidRPr="001C4DA2">
        <w:rPr>
          <w:rFonts w:ascii="Calibri" w:hAnsi="Calibri" w:cs="Calibri"/>
          <w:sz w:val="22"/>
          <w:szCs w:val="22"/>
        </w:rPr>
        <w:t xml:space="preserve">not </w:t>
      </w:r>
      <w:r w:rsidR="00A229B7" w:rsidRPr="001C4DA2">
        <w:rPr>
          <w:rFonts w:ascii="Calibri" w:hAnsi="Calibri" w:cs="Calibri"/>
          <w:sz w:val="22"/>
          <w:szCs w:val="22"/>
        </w:rPr>
        <w:t>sustain</w:t>
      </w:r>
      <w:r w:rsidRPr="001C4DA2">
        <w:rPr>
          <w:rFonts w:ascii="Calibri" w:hAnsi="Calibri" w:cs="Calibri"/>
          <w:sz w:val="22"/>
          <w:szCs w:val="22"/>
        </w:rPr>
        <w:t xml:space="preserve"> this work alone.</w:t>
      </w:r>
    </w:p>
    <w:p w14:paraId="60E97B47" w14:textId="77777777" w:rsidR="005F277F" w:rsidRPr="001C4DA2" w:rsidRDefault="005F277F" w:rsidP="001C4DA2">
      <w:pPr>
        <w:spacing w:after="0" w:line="240" w:lineRule="auto"/>
        <w:jc w:val="both"/>
        <w:rPr>
          <w:rFonts w:ascii="Calibri" w:hAnsi="Calibri" w:cs="Calibri"/>
          <w:sz w:val="22"/>
          <w:szCs w:val="22"/>
        </w:rPr>
      </w:pPr>
    </w:p>
    <w:p w14:paraId="782B46B4" w14:textId="09F51CCF" w:rsidR="005F277F" w:rsidRPr="001C4DA2" w:rsidRDefault="005F277F" w:rsidP="001C4DA2">
      <w:pPr>
        <w:spacing w:after="0" w:line="240" w:lineRule="auto"/>
        <w:jc w:val="both"/>
        <w:rPr>
          <w:rFonts w:ascii="Calibri" w:hAnsi="Calibri" w:cs="Calibri"/>
          <w:sz w:val="22"/>
          <w:szCs w:val="22"/>
        </w:rPr>
      </w:pPr>
      <w:r w:rsidRPr="001C4DA2">
        <w:rPr>
          <w:rFonts w:ascii="Calibri" w:hAnsi="Calibri" w:cs="Calibri"/>
          <w:sz w:val="22"/>
          <w:szCs w:val="22"/>
        </w:rPr>
        <w:t xml:space="preserve">The </w:t>
      </w:r>
      <w:r w:rsidRPr="001C4DA2">
        <w:rPr>
          <w:rFonts w:ascii="Calibri" w:hAnsi="Calibri" w:cs="Calibri"/>
          <w:i/>
          <w:iCs/>
          <w:sz w:val="22"/>
          <w:szCs w:val="22"/>
        </w:rPr>
        <w:t>Sharing God’s Gifts Pastoral Grants Program</w:t>
      </w:r>
      <w:r w:rsidRPr="001C4DA2">
        <w:rPr>
          <w:rFonts w:ascii="Calibri" w:hAnsi="Calibri" w:cs="Calibri"/>
          <w:sz w:val="22"/>
          <w:szCs w:val="22"/>
        </w:rPr>
        <w:t>, as you will read in the enclosed impact report, is an example of why your support matters. Through these grants, pa</w:t>
      </w:r>
      <w:r w:rsidR="000D66DD" w:rsidRPr="001C4DA2">
        <w:rPr>
          <w:rFonts w:ascii="Calibri" w:hAnsi="Calibri" w:cs="Calibri"/>
          <w:sz w:val="22"/>
          <w:szCs w:val="22"/>
        </w:rPr>
        <w:t>rishes</w:t>
      </w:r>
      <w:r w:rsidRPr="001C4DA2">
        <w:rPr>
          <w:rFonts w:ascii="Calibri" w:hAnsi="Calibri" w:cs="Calibri"/>
          <w:sz w:val="22"/>
          <w:szCs w:val="22"/>
        </w:rPr>
        <w:t xml:space="preserve"> receive </w:t>
      </w:r>
      <w:r w:rsidR="000D66DD" w:rsidRPr="001C4DA2">
        <w:rPr>
          <w:rFonts w:ascii="Calibri" w:hAnsi="Calibri" w:cs="Calibri"/>
          <w:sz w:val="22"/>
          <w:szCs w:val="22"/>
        </w:rPr>
        <w:t xml:space="preserve">the needed </w:t>
      </w:r>
      <w:r w:rsidRPr="001C4DA2">
        <w:rPr>
          <w:rFonts w:ascii="Calibri" w:hAnsi="Calibri" w:cs="Calibri"/>
          <w:sz w:val="22"/>
          <w:szCs w:val="22"/>
        </w:rPr>
        <w:t xml:space="preserve">resources to </w:t>
      </w:r>
      <w:r w:rsidR="000D66DD" w:rsidRPr="001C4DA2">
        <w:rPr>
          <w:rFonts w:ascii="Calibri" w:hAnsi="Calibri" w:cs="Calibri"/>
          <w:sz w:val="22"/>
          <w:szCs w:val="22"/>
        </w:rPr>
        <w:t xml:space="preserve">provide </w:t>
      </w:r>
      <w:r w:rsidRPr="001C4DA2">
        <w:rPr>
          <w:rFonts w:ascii="Calibri" w:hAnsi="Calibri" w:cs="Calibri"/>
          <w:sz w:val="22"/>
          <w:szCs w:val="22"/>
        </w:rPr>
        <w:t>faith formation, reach young people, accompany families, care for mothers and children, welcome cultural communities, and help more people encounter Jesus Christ.</w:t>
      </w:r>
    </w:p>
    <w:p w14:paraId="2F446785" w14:textId="77777777" w:rsidR="005F277F" w:rsidRPr="001C4DA2" w:rsidRDefault="005F277F" w:rsidP="001C4DA2">
      <w:pPr>
        <w:spacing w:after="0" w:line="240" w:lineRule="auto"/>
        <w:jc w:val="both"/>
        <w:rPr>
          <w:rFonts w:ascii="Calibri" w:hAnsi="Calibri" w:cs="Calibri"/>
          <w:sz w:val="22"/>
          <w:szCs w:val="22"/>
        </w:rPr>
      </w:pPr>
    </w:p>
    <w:p w14:paraId="6E44242B" w14:textId="0BC83DD6" w:rsidR="005F277F" w:rsidRPr="001C4DA2" w:rsidRDefault="000D66DD" w:rsidP="001C4DA2">
      <w:pPr>
        <w:spacing w:after="0" w:line="240" w:lineRule="auto"/>
        <w:jc w:val="both"/>
        <w:rPr>
          <w:rFonts w:ascii="Calibri" w:hAnsi="Calibri" w:cs="Calibri"/>
          <w:sz w:val="22"/>
          <w:szCs w:val="22"/>
        </w:rPr>
      </w:pPr>
      <w:r w:rsidRPr="001C4DA2">
        <w:rPr>
          <w:rFonts w:ascii="Calibri" w:hAnsi="Calibri" w:cs="Calibri"/>
          <w:sz w:val="22"/>
          <w:szCs w:val="22"/>
        </w:rPr>
        <w:t>Pastors have great hopes for our parishes. They</w:t>
      </w:r>
      <w:r w:rsidR="005F277F" w:rsidRPr="001C4DA2">
        <w:rPr>
          <w:rFonts w:ascii="Calibri" w:hAnsi="Calibri" w:cs="Calibri"/>
          <w:sz w:val="22"/>
          <w:szCs w:val="22"/>
        </w:rPr>
        <w:t xml:space="preserve"> know their people, see the needs in their communities, and have parishioners ready to serve. What </w:t>
      </w:r>
      <w:r w:rsidRPr="001C4DA2">
        <w:rPr>
          <w:rFonts w:ascii="Calibri" w:hAnsi="Calibri" w:cs="Calibri"/>
          <w:sz w:val="22"/>
          <w:szCs w:val="22"/>
        </w:rPr>
        <w:t>is lacking are</w:t>
      </w:r>
      <w:r w:rsidR="005F277F" w:rsidRPr="001C4DA2">
        <w:rPr>
          <w:rFonts w:ascii="Calibri" w:hAnsi="Calibri" w:cs="Calibri"/>
          <w:sz w:val="22"/>
          <w:szCs w:val="22"/>
        </w:rPr>
        <w:t xml:space="preserve"> the resources to </w:t>
      </w:r>
      <w:r w:rsidRPr="001C4DA2">
        <w:rPr>
          <w:rFonts w:ascii="Calibri" w:hAnsi="Calibri" w:cs="Calibri"/>
          <w:sz w:val="22"/>
          <w:szCs w:val="22"/>
        </w:rPr>
        <w:t xml:space="preserve">start the programs envisioned. </w:t>
      </w:r>
      <w:r w:rsidR="005F277F" w:rsidRPr="001C4DA2">
        <w:rPr>
          <w:rFonts w:ascii="Calibri" w:hAnsi="Calibri" w:cs="Calibri"/>
          <w:sz w:val="22"/>
          <w:szCs w:val="22"/>
        </w:rPr>
        <w:t xml:space="preserve">Your support of the </w:t>
      </w:r>
      <w:r w:rsidR="005F277F" w:rsidRPr="001C4DA2">
        <w:rPr>
          <w:rFonts w:ascii="Calibri" w:hAnsi="Calibri" w:cs="Calibri"/>
          <w:i/>
          <w:iCs/>
          <w:sz w:val="22"/>
          <w:szCs w:val="22"/>
        </w:rPr>
        <w:t>Appeal</w:t>
      </w:r>
      <w:r w:rsidR="005F277F" w:rsidRPr="001C4DA2">
        <w:rPr>
          <w:rFonts w:ascii="Calibri" w:hAnsi="Calibri" w:cs="Calibri"/>
          <w:sz w:val="22"/>
          <w:szCs w:val="22"/>
        </w:rPr>
        <w:t xml:space="preserve"> provides th</w:t>
      </w:r>
      <w:r w:rsidRPr="001C4DA2">
        <w:rPr>
          <w:rFonts w:ascii="Calibri" w:hAnsi="Calibri" w:cs="Calibri"/>
          <w:sz w:val="22"/>
          <w:szCs w:val="22"/>
        </w:rPr>
        <w:t>e</w:t>
      </w:r>
      <w:r w:rsidR="005F277F" w:rsidRPr="001C4DA2">
        <w:rPr>
          <w:rFonts w:ascii="Calibri" w:hAnsi="Calibri" w:cs="Calibri"/>
          <w:sz w:val="22"/>
          <w:szCs w:val="22"/>
        </w:rPr>
        <w:t>se resources and allows pastoral ideas to become ministries that change lives.</w:t>
      </w:r>
    </w:p>
    <w:p w14:paraId="472C7111" w14:textId="12A77334" w:rsidR="005F277F" w:rsidRPr="001C4DA2" w:rsidRDefault="002339C9" w:rsidP="001C4DA2">
      <w:pPr>
        <w:spacing w:after="0" w:line="240" w:lineRule="auto"/>
        <w:jc w:val="both"/>
        <w:rPr>
          <w:rFonts w:ascii="Calibri" w:hAnsi="Calibri" w:cs="Calibri"/>
          <w:sz w:val="22"/>
          <w:szCs w:val="22"/>
        </w:rPr>
      </w:pPr>
      <w:r>
        <w:rPr>
          <w:rFonts w:ascii="Calibri" w:hAnsi="Calibri" w:cs="Calibri"/>
          <w:noProof/>
          <w:sz w:val="22"/>
          <w:szCs w:val="22"/>
        </w:rPr>
        <w:drawing>
          <wp:anchor distT="0" distB="0" distL="114300" distR="114300" simplePos="0" relativeHeight="251661312" behindDoc="0" locked="0" layoutInCell="1" allowOverlap="1" wp14:anchorId="0E6C3A66" wp14:editId="3CFB43DE">
            <wp:simplePos x="0" y="0"/>
            <wp:positionH relativeFrom="column">
              <wp:posOffset>5543550</wp:posOffset>
            </wp:positionH>
            <wp:positionV relativeFrom="paragraph">
              <wp:posOffset>28575</wp:posOffset>
            </wp:positionV>
            <wp:extent cx="1257300" cy="1257300"/>
            <wp:effectExtent l="0" t="0" r="0" b="0"/>
            <wp:wrapThrough wrapText="bothSides">
              <wp:wrapPolygon edited="0">
                <wp:start x="0" y="0"/>
                <wp:lineTo x="0" y="21273"/>
                <wp:lineTo x="21273" y="21273"/>
                <wp:lineTo x="21273" y="0"/>
                <wp:lineTo x="0" y="0"/>
              </wp:wrapPolygon>
            </wp:wrapThrough>
            <wp:docPr id="220628815"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1257300" cy="1257300"/>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5AD0A9DA" w14:textId="2DFC8756" w:rsidR="005F277F" w:rsidRPr="001C4DA2" w:rsidRDefault="000D66DD" w:rsidP="001C4DA2">
      <w:pPr>
        <w:spacing w:after="0" w:line="240" w:lineRule="auto"/>
        <w:jc w:val="both"/>
        <w:rPr>
          <w:rFonts w:ascii="Calibri" w:hAnsi="Calibri" w:cs="Calibri"/>
          <w:sz w:val="22"/>
          <w:szCs w:val="22"/>
        </w:rPr>
      </w:pPr>
      <w:r w:rsidRPr="001C4DA2">
        <w:rPr>
          <w:rFonts w:ascii="Calibri" w:hAnsi="Calibri" w:cs="Calibri"/>
          <w:sz w:val="22"/>
          <w:szCs w:val="22"/>
        </w:rPr>
        <w:t xml:space="preserve">Please </w:t>
      </w:r>
      <w:r w:rsidR="00D44D74" w:rsidRPr="001C4DA2">
        <w:rPr>
          <w:rFonts w:ascii="Calibri" w:hAnsi="Calibri" w:cs="Calibri"/>
          <w:sz w:val="22"/>
          <w:szCs w:val="22"/>
        </w:rPr>
        <w:t xml:space="preserve">consider </w:t>
      </w:r>
      <w:proofErr w:type="gramStart"/>
      <w:r w:rsidR="004F5A98">
        <w:rPr>
          <w:rFonts w:ascii="Calibri" w:hAnsi="Calibri" w:cs="Calibri"/>
          <w:sz w:val="22"/>
          <w:szCs w:val="22"/>
        </w:rPr>
        <w:t xml:space="preserve">making </w:t>
      </w:r>
      <w:r w:rsidR="00D44D74" w:rsidRPr="001C4DA2">
        <w:rPr>
          <w:rFonts w:ascii="Calibri" w:hAnsi="Calibri" w:cs="Calibri"/>
          <w:sz w:val="22"/>
          <w:szCs w:val="22"/>
        </w:rPr>
        <w:t>a contribution</w:t>
      </w:r>
      <w:proofErr w:type="gramEnd"/>
      <w:r w:rsidR="00D44D74" w:rsidRPr="001C4DA2">
        <w:rPr>
          <w:rFonts w:ascii="Calibri" w:hAnsi="Calibri" w:cs="Calibri"/>
          <w:sz w:val="22"/>
          <w:szCs w:val="22"/>
        </w:rPr>
        <w:t xml:space="preserve"> </w:t>
      </w:r>
      <w:r w:rsidR="004F5A98" w:rsidRPr="004F5A98">
        <w:rPr>
          <w:rFonts w:ascii="Calibri" w:hAnsi="Calibri" w:cs="Calibri"/>
          <w:sz w:val="22"/>
          <w:szCs w:val="22"/>
        </w:rPr>
        <w:t>by visiting</w:t>
      </w:r>
      <w:r w:rsidR="004F5A98">
        <w:rPr>
          <w:rFonts w:ascii="Calibri" w:hAnsi="Calibri" w:cs="Calibri"/>
          <w:sz w:val="22"/>
          <w:szCs w:val="22"/>
        </w:rPr>
        <w:t xml:space="preserve"> </w:t>
      </w:r>
      <w:hyperlink r:id="rId8" w:history="1">
        <w:r w:rsidR="004F5A98" w:rsidRPr="004F5A98">
          <w:rPr>
            <w:rStyle w:val="Hyperlink"/>
            <w:rFonts w:ascii="Calibri" w:hAnsi="Calibri" w:cs="Calibri"/>
            <w:sz w:val="22"/>
            <w:szCs w:val="22"/>
          </w:rPr>
          <w:t>cardinalsappeal.org/September2026</w:t>
        </w:r>
      </w:hyperlink>
      <w:r w:rsidR="004F5A98">
        <w:rPr>
          <w:rFonts w:ascii="Calibri" w:hAnsi="Calibri" w:cs="Calibri"/>
          <w:sz w:val="22"/>
          <w:szCs w:val="22"/>
        </w:rPr>
        <w:t xml:space="preserve"> </w:t>
      </w:r>
      <w:r w:rsidR="004F5A98" w:rsidRPr="004F5A98">
        <w:rPr>
          <w:rFonts w:ascii="Calibri" w:hAnsi="Calibri" w:cs="Calibri"/>
          <w:sz w:val="22"/>
          <w:szCs w:val="22"/>
        </w:rPr>
        <w:t>or scanning the QR code</w:t>
      </w:r>
      <w:r w:rsidR="004F5A98">
        <w:rPr>
          <w:rFonts w:ascii="Calibri" w:hAnsi="Calibri" w:cs="Calibri"/>
          <w:sz w:val="22"/>
          <w:szCs w:val="22"/>
        </w:rPr>
        <w:t>.</w:t>
      </w:r>
      <w:r w:rsidR="00D44D74" w:rsidRPr="001C4DA2">
        <w:rPr>
          <w:rFonts w:ascii="Calibri" w:hAnsi="Calibri" w:cs="Calibri"/>
          <w:sz w:val="22"/>
          <w:szCs w:val="22"/>
        </w:rPr>
        <w:t xml:space="preserve"> Whatever the amount, I hope you will make a gift that is meaningful to you and reflects your commitment to the mission of the Church.</w:t>
      </w:r>
      <w:r w:rsidRPr="001C4DA2">
        <w:rPr>
          <w:rFonts w:ascii="Calibri" w:hAnsi="Calibri" w:cs="Calibri"/>
          <w:sz w:val="22"/>
          <w:szCs w:val="22"/>
        </w:rPr>
        <w:t xml:space="preserve"> And remember: your generosity is also supported by your prayers. Pray for your parish, your sisters and brothers who with you form the parish </w:t>
      </w:r>
      <w:r w:rsidR="00A535BD" w:rsidRPr="001C4DA2">
        <w:rPr>
          <w:rFonts w:ascii="Calibri" w:hAnsi="Calibri" w:cs="Calibri"/>
          <w:sz w:val="22"/>
          <w:szCs w:val="22"/>
        </w:rPr>
        <w:t>family and</w:t>
      </w:r>
      <w:r w:rsidRPr="001C4DA2">
        <w:rPr>
          <w:rFonts w:ascii="Calibri" w:hAnsi="Calibri" w:cs="Calibri"/>
          <w:sz w:val="22"/>
          <w:szCs w:val="22"/>
        </w:rPr>
        <w:t xml:space="preserve"> pray for your pastor.</w:t>
      </w:r>
    </w:p>
    <w:p w14:paraId="733E5525" w14:textId="080D6498" w:rsidR="00D44D74" w:rsidRPr="001C4DA2" w:rsidRDefault="00D44D74" w:rsidP="001C4DA2">
      <w:pPr>
        <w:spacing w:after="0" w:line="240" w:lineRule="auto"/>
        <w:jc w:val="both"/>
        <w:rPr>
          <w:rFonts w:ascii="Calibri" w:hAnsi="Calibri" w:cs="Calibri"/>
          <w:sz w:val="22"/>
          <w:szCs w:val="22"/>
        </w:rPr>
      </w:pPr>
    </w:p>
    <w:p w14:paraId="60998931" w14:textId="17DC5891" w:rsidR="005F277F" w:rsidRPr="001C4DA2" w:rsidRDefault="005F277F" w:rsidP="001C4DA2">
      <w:pPr>
        <w:spacing w:after="0" w:line="240" w:lineRule="auto"/>
        <w:jc w:val="both"/>
        <w:rPr>
          <w:rFonts w:ascii="Calibri" w:hAnsi="Calibri" w:cs="Calibri"/>
          <w:sz w:val="22"/>
          <w:szCs w:val="22"/>
        </w:rPr>
      </w:pPr>
      <w:r w:rsidRPr="001C4DA2">
        <w:rPr>
          <w:rFonts w:ascii="Calibri" w:hAnsi="Calibri" w:cs="Calibri"/>
          <w:sz w:val="22"/>
          <w:szCs w:val="22"/>
        </w:rPr>
        <w:t>Thank you for listening</w:t>
      </w:r>
      <w:r w:rsidR="000D66DD" w:rsidRPr="001C4DA2">
        <w:rPr>
          <w:rFonts w:ascii="Calibri" w:hAnsi="Calibri" w:cs="Calibri"/>
          <w:sz w:val="22"/>
          <w:szCs w:val="22"/>
        </w:rPr>
        <w:t xml:space="preserve">, your generosity, and the example of your faith. </w:t>
      </w:r>
      <w:r w:rsidRPr="001C4DA2">
        <w:rPr>
          <w:rFonts w:ascii="Calibri" w:hAnsi="Calibri" w:cs="Calibri"/>
          <w:sz w:val="22"/>
          <w:szCs w:val="22"/>
        </w:rPr>
        <w:t>With the assurance of my prayers,</w:t>
      </w:r>
    </w:p>
    <w:p w14:paraId="7D3113DC" w14:textId="7E761242" w:rsidR="005F277F" w:rsidRPr="001C4DA2" w:rsidRDefault="005F277F" w:rsidP="001C4DA2">
      <w:pPr>
        <w:spacing w:after="0" w:line="240" w:lineRule="auto"/>
        <w:rPr>
          <w:rFonts w:ascii="Calibri" w:hAnsi="Calibri" w:cs="Calibri"/>
          <w:sz w:val="22"/>
          <w:szCs w:val="22"/>
        </w:rPr>
      </w:pPr>
    </w:p>
    <w:p w14:paraId="5ED3D0D0" w14:textId="4EEAFCAE" w:rsidR="005F277F" w:rsidRPr="001C4DA2" w:rsidRDefault="00F72BA7" w:rsidP="001C4DA2">
      <w:pPr>
        <w:spacing w:after="0" w:line="240" w:lineRule="auto"/>
        <w:rPr>
          <w:rFonts w:ascii="Calibri" w:hAnsi="Calibri" w:cs="Calibri"/>
          <w:sz w:val="22"/>
          <w:szCs w:val="22"/>
        </w:rPr>
      </w:pPr>
      <w:r>
        <w:rPr>
          <w:rFonts w:ascii="Calibri" w:hAnsi="Calibri" w:cs="Calibri"/>
          <w:noProof/>
          <w:sz w:val="22"/>
          <w:szCs w:val="22"/>
        </w:rPr>
        <w:drawing>
          <wp:anchor distT="0" distB="0" distL="114300" distR="114300" simplePos="0" relativeHeight="251658240" behindDoc="0" locked="0" layoutInCell="1" allowOverlap="1" wp14:anchorId="4DBF7357" wp14:editId="791D36C1">
            <wp:simplePos x="0" y="0"/>
            <wp:positionH relativeFrom="column">
              <wp:posOffset>-127000</wp:posOffset>
            </wp:positionH>
            <wp:positionV relativeFrom="paragraph">
              <wp:posOffset>181610</wp:posOffset>
            </wp:positionV>
            <wp:extent cx="1847850" cy="466725"/>
            <wp:effectExtent l="0" t="0" r="0" b="9525"/>
            <wp:wrapSquare wrapText="bothSides"/>
            <wp:docPr id="1458258286"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1847850" cy="466725"/>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5F277F" w:rsidRPr="001C4DA2">
        <w:rPr>
          <w:rFonts w:ascii="Calibri" w:hAnsi="Calibri" w:cs="Calibri"/>
          <w:sz w:val="22"/>
          <w:szCs w:val="22"/>
        </w:rPr>
        <w:t>Faithfully in Christ,</w:t>
      </w:r>
    </w:p>
    <w:p w14:paraId="7EFE98FF" w14:textId="7163814F" w:rsidR="005F277F" w:rsidRPr="001C4DA2" w:rsidRDefault="005F277F" w:rsidP="001C4DA2">
      <w:pPr>
        <w:spacing w:after="0" w:line="240" w:lineRule="auto"/>
        <w:rPr>
          <w:rFonts w:ascii="Calibri" w:hAnsi="Calibri" w:cs="Calibri"/>
          <w:sz w:val="22"/>
          <w:szCs w:val="22"/>
        </w:rPr>
      </w:pPr>
    </w:p>
    <w:p w14:paraId="682E7311" w14:textId="77777777" w:rsidR="005F277F" w:rsidRPr="001C4DA2" w:rsidRDefault="005F277F" w:rsidP="001C4DA2">
      <w:pPr>
        <w:spacing w:after="0" w:line="240" w:lineRule="auto"/>
        <w:rPr>
          <w:rFonts w:ascii="Calibri" w:hAnsi="Calibri" w:cs="Calibri"/>
          <w:sz w:val="22"/>
          <w:szCs w:val="22"/>
        </w:rPr>
      </w:pPr>
    </w:p>
    <w:p w14:paraId="76B52F36" w14:textId="77777777" w:rsidR="00CF7953" w:rsidRDefault="00CF7953" w:rsidP="001C4DA2">
      <w:pPr>
        <w:spacing w:after="0" w:line="240" w:lineRule="auto"/>
        <w:rPr>
          <w:rFonts w:ascii="Calibri" w:hAnsi="Calibri" w:cs="Calibri"/>
          <w:sz w:val="22"/>
          <w:szCs w:val="22"/>
        </w:rPr>
      </w:pPr>
    </w:p>
    <w:p w14:paraId="08405BE3" w14:textId="26B4873E" w:rsidR="005F277F" w:rsidRPr="001C4DA2" w:rsidRDefault="005F277F" w:rsidP="001C4DA2">
      <w:pPr>
        <w:spacing w:after="0" w:line="240" w:lineRule="auto"/>
        <w:rPr>
          <w:rFonts w:ascii="Calibri" w:hAnsi="Calibri" w:cs="Calibri"/>
          <w:sz w:val="22"/>
          <w:szCs w:val="22"/>
        </w:rPr>
      </w:pPr>
      <w:r w:rsidRPr="001C4DA2">
        <w:rPr>
          <w:rFonts w:ascii="Calibri" w:hAnsi="Calibri" w:cs="Calibri"/>
          <w:sz w:val="22"/>
          <w:szCs w:val="22"/>
        </w:rPr>
        <w:t>Most Reverend Edmund Whalen</w:t>
      </w:r>
    </w:p>
    <w:p w14:paraId="102597D5" w14:textId="0E769149" w:rsidR="008852F2" w:rsidRPr="001C4DA2" w:rsidRDefault="005F277F" w:rsidP="001C4DA2">
      <w:pPr>
        <w:spacing w:after="0" w:line="240" w:lineRule="auto"/>
        <w:rPr>
          <w:rFonts w:ascii="Calibri" w:hAnsi="Calibri" w:cs="Calibri"/>
          <w:sz w:val="22"/>
          <w:szCs w:val="22"/>
        </w:rPr>
      </w:pPr>
      <w:r w:rsidRPr="001C4DA2">
        <w:rPr>
          <w:rFonts w:ascii="Calibri" w:hAnsi="Calibri" w:cs="Calibri"/>
          <w:sz w:val="22"/>
          <w:szCs w:val="22"/>
        </w:rPr>
        <w:t>Vicar General</w:t>
      </w:r>
    </w:p>
    <w:sectPr w:rsidR="008852F2" w:rsidRPr="001C4DA2" w:rsidSect="00A0130E">
      <w:footerReference w:type="default" r:id="rId10"/>
      <w:pgSz w:w="12240" w:h="15840"/>
      <w:pgMar w:top="720" w:right="720" w:bottom="720" w:left="72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D365CE1" w14:textId="77777777" w:rsidR="008A324D" w:rsidRDefault="008A324D" w:rsidP="00A0130E">
      <w:pPr>
        <w:spacing w:after="0" w:line="240" w:lineRule="auto"/>
      </w:pPr>
      <w:r>
        <w:separator/>
      </w:r>
    </w:p>
  </w:endnote>
  <w:endnote w:type="continuationSeparator" w:id="0">
    <w:p w14:paraId="1961D19F" w14:textId="77777777" w:rsidR="008A324D" w:rsidRDefault="008A324D" w:rsidP="00A0130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Cambria">
    <w:panose1 w:val="02040503050406030204"/>
    <w:charset w:val="00"/>
    <w:family w:val="roman"/>
    <w:pitch w:val="variable"/>
    <w:sig w:usb0="E00006FF" w:usb1="420024FF" w:usb2="02000000" w:usb3="00000000" w:csb0="0000019F" w:csb1="00000000"/>
  </w:font>
  <w:font w:name="Constantia">
    <w:panose1 w:val="02030602050306030303"/>
    <w:charset w:val="00"/>
    <w:family w:val="roman"/>
    <w:pitch w:val="variable"/>
    <w:sig w:usb0="A00002EF" w:usb1="4000204B" w:usb2="00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5540A5F" w14:textId="77777777" w:rsidR="00A0130E" w:rsidRDefault="00A0130E" w:rsidP="00A0130E">
    <w:pPr>
      <w:pStyle w:val="Footer"/>
      <w:pBdr>
        <w:bottom w:val="single" w:sz="4" w:space="1" w:color="385623"/>
      </w:pBdr>
      <w:jc w:val="center"/>
      <w:rPr>
        <w:rFonts w:ascii="Cambria" w:hAnsi="Cambria"/>
        <w:smallCaps/>
        <w:color w:val="385623"/>
        <w:sz w:val="10"/>
        <w:szCs w:val="10"/>
      </w:rPr>
    </w:pPr>
  </w:p>
  <w:p w14:paraId="341ECCCF" w14:textId="77777777" w:rsidR="00A0130E" w:rsidRDefault="00A0130E" w:rsidP="00A0130E">
    <w:pPr>
      <w:pStyle w:val="Footer"/>
      <w:jc w:val="center"/>
      <w:rPr>
        <w:rFonts w:ascii="Cambria" w:hAnsi="Cambria"/>
        <w:smallCaps/>
        <w:color w:val="385623"/>
        <w:sz w:val="10"/>
        <w:szCs w:val="10"/>
      </w:rPr>
    </w:pPr>
  </w:p>
  <w:p w14:paraId="1CA3E310" w14:textId="77777777" w:rsidR="00A0130E" w:rsidRDefault="00A0130E" w:rsidP="00A0130E">
    <w:pPr>
      <w:pStyle w:val="Footer"/>
      <w:jc w:val="center"/>
      <w:rPr>
        <w:rFonts w:ascii="Cambria" w:hAnsi="Cambria"/>
        <w:smallCaps/>
        <w:color w:val="385623"/>
      </w:rPr>
    </w:pPr>
    <w:r>
      <w:rPr>
        <w:rFonts w:ascii="Cambria" w:hAnsi="Cambria"/>
        <w:smallCaps/>
        <w:color w:val="385623"/>
      </w:rPr>
      <w:t>488 Madison Avenue ⦁ Third Floor ⦁ New York, New York 10022</w:t>
    </w:r>
  </w:p>
  <w:p w14:paraId="564AA9B0" w14:textId="77777777" w:rsidR="00A0130E" w:rsidRDefault="00A0130E" w:rsidP="00A0130E">
    <w:pPr>
      <w:pStyle w:val="Footer"/>
      <w:jc w:val="center"/>
      <w:rPr>
        <w:rFonts w:ascii="Cambria" w:hAnsi="Cambria"/>
        <w:smallCaps/>
        <w:color w:val="385623"/>
      </w:rPr>
    </w:pPr>
    <w:r>
      <w:rPr>
        <w:rFonts w:ascii="Cambria" w:hAnsi="Cambria"/>
        <w:smallCaps/>
        <w:color w:val="385623"/>
      </w:rPr>
      <w:t>(646) 794-2900 ⦁ After Hours (646) 794-2901</w:t>
    </w:r>
  </w:p>
  <w:p w14:paraId="09BCD4E7" w14:textId="6DB2AA51" w:rsidR="00A0130E" w:rsidRDefault="00A0130E" w:rsidP="00A0130E">
    <w:pPr>
      <w:pStyle w:val="Footer"/>
      <w:jc w:val="center"/>
    </w:pPr>
    <w:r>
      <w:rPr>
        <w:rFonts w:ascii="Cambria" w:hAnsi="Cambria"/>
        <w:i/>
        <w:color w:val="385623"/>
      </w:rPr>
      <w:t>vg@archny.org</w:t>
    </w:r>
    <w:r>
      <w:rPr>
        <w:rFonts w:ascii="Cambria" w:hAnsi="Cambria"/>
        <w:color w:val="385623"/>
      </w:rPr>
      <w:t xml:space="preserve"> ⦁ </w:t>
    </w:r>
    <w:r>
      <w:rPr>
        <w:rFonts w:ascii="Cambria" w:hAnsi="Cambria"/>
        <w:i/>
        <w:color w:val="385623"/>
      </w:rPr>
      <w:t>www.archny.org</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45B10F2" w14:textId="77777777" w:rsidR="008A324D" w:rsidRDefault="008A324D" w:rsidP="00A0130E">
      <w:pPr>
        <w:spacing w:after="0" w:line="240" w:lineRule="auto"/>
      </w:pPr>
      <w:r>
        <w:separator/>
      </w:r>
    </w:p>
  </w:footnote>
  <w:footnote w:type="continuationSeparator" w:id="0">
    <w:p w14:paraId="50C0A744" w14:textId="77777777" w:rsidR="008A324D" w:rsidRDefault="008A324D" w:rsidP="00A0130E">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85569"/>
    <w:rsid w:val="000D66DD"/>
    <w:rsid w:val="001329FD"/>
    <w:rsid w:val="00176C8E"/>
    <w:rsid w:val="001C4DA2"/>
    <w:rsid w:val="002339C9"/>
    <w:rsid w:val="00245A9A"/>
    <w:rsid w:val="002613BA"/>
    <w:rsid w:val="00267D2B"/>
    <w:rsid w:val="003C7E55"/>
    <w:rsid w:val="00422720"/>
    <w:rsid w:val="00495D36"/>
    <w:rsid w:val="004B58F3"/>
    <w:rsid w:val="004F5A98"/>
    <w:rsid w:val="00585120"/>
    <w:rsid w:val="005F277F"/>
    <w:rsid w:val="00694B0A"/>
    <w:rsid w:val="006A73F6"/>
    <w:rsid w:val="00737B68"/>
    <w:rsid w:val="00755106"/>
    <w:rsid w:val="00862262"/>
    <w:rsid w:val="008852F2"/>
    <w:rsid w:val="008A324D"/>
    <w:rsid w:val="009C4C87"/>
    <w:rsid w:val="00A0130E"/>
    <w:rsid w:val="00A229B7"/>
    <w:rsid w:val="00A535BD"/>
    <w:rsid w:val="00A85569"/>
    <w:rsid w:val="00AD48E0"/>
    <w:rsid w:val="00C84EDD"/>
    <w:rsid w:val="00CC37DE"/>
    <w:rsid w:val="00CF7953"/>
    <w:rsid w:val="00D44D74"/>
    <w:rsid w:val="00DC3AAC"/>
    <w:rsid w:val="00E02992"/>
    <w:rsid w:val="00E82BDB"/>
    <w:rsid w:val="00EF1578"/>
    <w:rsid w:val="00F72BA7"/>
    <w:rsid w:val="00F72DB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952DF5F"/>
  <w15:chartTrackingRefBased/>
  <w15:docId w15:val="{DD5B0C05-C4AF-4360-988A-29E00DF9A14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A85569"/>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A85569"/>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A85569"/>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A85569"/>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A85569"/>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A85569"/>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A85569"/>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A85569"/>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A85569"/>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A85569"/>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A85569"/>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A85569"/>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A85569"/>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A85569"/>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A85569"/>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A85569"/>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A85569"/>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A85569"/>
    <w:rPr>
      <w:rFonts w:eastAsiaTheme="majorEastAsia" w:cstheme="majorBidi"/>
      <w:color w:val="272727" w:themeColor="text1" w:themeTint="D8"/>
    </w:rPr>
  </w:style>
  <w:style w:type="paragraph" w:styleId="Title">
    <w:name w:val="Title"/>
    <w:basedOn w:val="Normal"/>
    <w:next w:val="Normal"/>
    <w:link w:val="TitleChar"/>
    <w:uiPriority w:val="10"/>
    <w:qFormat/>
    <w:rsid w:val="00A85569"/>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A85569"/>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A85569"/>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A85569"/>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A85569"/>
    <w:pPr>
      <w:spacing w:before="160"/>
      <w:jc w:val="center"/>
    </w:pPr>
    <w:rPr>
      <w:i/>
      <w:iCs/>
      <w:color w:val="404040" w:themeColor="text1" w:themeTint="BF"/>
    </w:rPr>
  </w:style>
  <w:style w:type="character" w:customStyle="1" w:styleId="QuoteChar">
    <w:name w:val="Quote Char"/>
    <w:basedOn w:val="DefaultParagraphFont"/>
    <w:link w:val="Quote"/>
    <w:uiPriority w:val="29"/>
    <w:rsid w:val="00A85569"/>
    <w:rPr>
      <w:i/>
      <w:iCs/>
      <w:color w:val="404040" w:themeColor="text1" w:themeTint="BF"/>
    </w:rPr>
  </w:style>
  <w:style w:type="paragraph" w:styleId="ListParagraph">
    <w:name w:val="List Paragraph"/>
    <w:basedOn w:val="Normal"/>
    <w:uiPriority w:val="34"/>
    <w:qFormat/>
    <w:rsid w:val="00A85569"/>
    <w:pPr>
      <w:ind w:left="720"/>
      <w:contextualSpacing/>
    </w:pPr>
  </w:style>
  <w:style w:type="character" w:styleId="IntenseEmphasis">
    <w:name w:val="Intense Emphasis"/>
    <w:basedOn w:val="DefaultParagraphFont"/>
    <w:uiPriority w:val="21"/>
    <w:qFormat/>
    <w:rsid w:val="00A85569"/>
    <w:rPr>
      <w:i/>
      <w:iCs/>
      <w:color w:val="0F4761" w:themeColor="accent1" w:themeShade="BF"/>
    </w:rPr>
  </w:style>
  <w:style w:type="paragraph" w:styleId="IntenseQuote">
    <w:name w:val="Intense Quote"/>
    <w:basedOn w:val="Normal"/>
    <w:next w:val="Normal"/>
    <w:link w:val="IntenseQuoteChar"/>
    <w:uiPriority w:val="30"/>
    <w:qFormat/>
    <w:rsid w:val="00A85569"/>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A85569"/>
    <w:rPr>
      <w:i/>
      <w:iCs/>
      <w:color w:val="0F4761" w:themeColor="accent1" w:themeShade="BF"/>
    </w:rPr>
  </w:style>
  <w:style w:type="character" w:styleId="IntenseReference">
    <w:name w:val="Intense Reference"/>
    <w:basedOn w:val="DefaultParagraphFont"/>
    <w:uiPriority w:val="32"/>
    <w:qFormat/>
    <w:rsid w:val="00A85569"/>
    <w:rPr>
      <w:b/>
      <w:bCs/>
      <w:smallCaps/>
      <w:color w:val="0F4761" w:themeColor="accent1" w:themeShade="BF"/>
      <w:spacing w:val="5"/>
    </w:rPr>
  </w:style>
  <w:style w:type="paragraph" w:styleId="Header">
    <w:name w:val="header"/>
    <w:basedOn w:val="Normal"/>
    <w:link w:val="HeaderChar"/>
    <w:uiPriority w:val="99"/>
    <w:unhideWhenUsed/>
    <w:rsid w:val="00A0130E"/>
    <w:pPr>
      <w:tabs>
        <w:tab w:val="center" w:pos="4680"/>
        <w:tab w:val="right" w:pos="9360"/>
      </w:tabs>
      <w:spacing w:after="0" w:line="240" w:lineRule="auto"/>
    </w:pPr>
  </w:style>
  <w:style w:type="character" w:customStyle="1" w:styleId="HeaderChar">
    <w:name w:val="Header Char"/>
    <w:basedOn w:val="DefaultParagraphFont"/>
    <w:link w:val="Header"/>
    <w:uiPriority w:val="99"/>
    <w:rsid w:val="00A0130E"/>
  </w:style>
  <w:style w:type="paragraph" w:styleId="Footer">
    <w:name w:val="footer"/>
    <w:basedOn w:val="Normal"/>
    <w:link w:val="FooterChar"/>
    <w:uiPriority w:val="99"/>
    <w:unhideWhenUsed/>
    <w:rsid w:val="00A0130E"/>
    <w:pPr>
      <w:tabs>
        <w:tab w:val="center" w:pos="4680"/>
        <w:tab w:val="right" w:pos="9360"/>
      </w:tabs>
      <w:spacing w:after="0" w:line="240" w:lineRule="auto"/>
    </w:pPr>
  </w:style>
  <w:style w:type="character" w:customStyle="1" w:styleId="FooterChar">
    <w:name w:val="Footer Char"/>
    <w:basedOn w:val="DefaultParagraphFont"/>
    <w:link w:val="Footer"/>
    <w:uiPriority w:val="99"/>
    <w:rsid w:val="00A0130E"/>
  </w:style>
  <w:style w:type="character" w:styleId="Hyperlink">
    <w:name w:val="Hyperlink"/>
    <w:basedOn w:val="DefaultParagraphFont"/>
    <w:uiPriority w:val="99"/>
    <w:unhideWhenUsed/>
    <w:rsid w:val="004F5A98"/>
    <w:rPr>
      <w:color w:val="467886" w:themeColor="hyperlink"/>
      <w:u w:val="single"/>
    </w:rPr>
  </w:style>
  <w:style w:type="character" w:styleId="UnresolvedMention">
    <w:name w:val="Unresolved Mention"/>
    <w:basedOn w:val="DefaultParagraphFont"/>
    <w:uiPriority w:val="99"/>
    <w:semiHidden/>
    <w:unhideWhenUsed/>
    <w:rsid w:val="004F5A98"/>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cardinalsappeal.org/September2026" TargetMode="External"/><Relationship Id="rId3" Type="http://schemas.openxmlformats.org/officeDocument/2006/relationships/webSettings" Target="webSettings.xml"/><Relationship Id="rId7" Type="http://schemas.openxmlformats.org/officeDocument/2006/relationships/image" Target="media/image2.png"/><Relationship Id="rId12"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png"/><Relationship Id="rId11" Type="http://schemas.openxmlformats.org/officeDocument/2006/relationships/fontTable" Target="fontTable.xml"/><Relationship Id="rId5" Type="http://schemas.openxmlformats.org/officeDocument/2006/relationships/endnotes" Target="endnotes.xml"/><Relationship Id="rId10" Type="http://schemas.openxmlformats.org/officeDocument/2006/relationships/footer" Target="footer1.xml"/><Relationship Id="rId4" Type="http://schemas.openxmlformats.org/officeDocument/2006/relationships/footnotes" Target="footnotes.xml"/><Relationship Id="rId9" Type="http://schemas.openxmlformats.org/officeDocument/2006/relationships/image" Target="media/image3.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110</TotalTime>
  <Pages>1</Pages>
  <Words>403</Words>
  <Characters>2300</Characters>
  <Application>Microsoft Office Word</Application>
  <DocSecurity>0</DocSecurity>
  <Lines>19</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2698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Kelvin Gentles</dc:creator>
  <cp:keywords/>
  <dc:description/>
  <cp:lastModifiedBy>Danielle Vazzano</cp:lastModifiedBy>
  <cp:revision>8</cp:revision>
  <cp:lastPrinted>2026-08-04T16:05:00Z</cp:lastPrinted>
  <dcterms:created xsi:type="dcterms:W3CDTF">2026-08-19T21:45:00Z</dcterms:created>
  <dcterms:modified xsi:type="dcterms:W3CDTF">2026-09-17T15:11:00Z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c3830f0b-cba9-4452-bb56-f6bd5bd45ce0</vt:lpwstr>
  </property>
</Properties>
</file>